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A5C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color w:val="000000"/>
          <w:kern w:val="0"/>
          <w:sz w:val="36"/>
          <w:szCs w:val="36"/>
        </w:rPr>
      </w:pPr>
      <w:r>
        <w:rPr>
          <w:rFonts w:hint="eastAsia" w:ascii="方正黑体_GBK" w:hAnsi="方正黑体_GBK" w:eastAsia="方正黑体_GBK" w:cs="方正黑体_GBK"/>
          <w:color w:val="000000"/>
          <w:kern w:val="0"/>
          <w:sz w:val="36"/>
          <w:szCs w:val="36"/>
        </w:rPr>
        <w:t>廉洁协议</w:t>
      </w:r>
    </w:p>
    <w:p w14:paraId="0CC693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 w:eastAsia="仿宋_GB2312" w:cs="仿宋_GB2312"/>
          <w:color w:val="000000"/>
          <w:kern w:val="0"/>
          <w:sz w:val="28"/>
          <w:szCs w:val="28"/>
        </w:rPr>
      </w:pPr>
    </w:p>
    <w:p w14:paraId="7091F3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出租人（以下简称</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lang w:val="en-US" w:eastAsia="zh-CN"/>
        </w:rPr>
        <w:t>重庆轮船（集团）有限公司后勤服务分公司</w:t>
      </w:r>
      <w:r>
        <w:rPr>
          <w:rFonts w:hint="eastAsia" w:ascii="方正仿宋_GBK" w:hAnsi="方正仿宋_GBK" w:eastAsia="方正仿宋_GBK" w:cs="方正仿宋_GBK"/>
          <w:color w:val="000000"/>
          <w:kern w:val="0"/>
          <w:sz w:val="28"/>
          <w:szCs w:val="28"/>
          <w:u w:val="single"/>
          <w:lang w:val="en-US" w:eastAsia="zh-CN"/>
        </w:rPr>
        <w:t xml:space="preserve">                 </w:t>
      </w:r>
    </w:p>
    <w:p w14:paraId="0496F0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承租人（以下简称</w:t>
      </w:r>
      <w:r>
        <w:rPr>
          <w:rFonts w:hint="eastAsia" w:ascii="方正仿宋_GBK" w:hAnsi="方正仿宋_GBK" w:eastAsia="方正仿宋_GBK" w:cs="方正仿宋_GBK"/>
          <w:color w:val="000000"/>
          <w:kern w:val="0"/>
          <w:sz w:val="28"/>
          <w:szCs w:val="28"/>
        </w:rPr>
        <w:t>乙方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p>
    <w:p w14:paraId="42D1002F">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为规范甲乙双方在</w:t>
      </w:r>
      <w:r>
        <w:rPr>
          <w:rFonts w:hint="eastAsia" w:ascii="方正仿宋_GBK" w:hAnsi="方正仿宋_GBK" w:eastAsia="方正仿宋_GBK" w:cs="方正仿宋_GBK"/>
          <w:color w:val="000000"/>
          <w:kern w:val="0"/>
          <w:sz w:val="28"/>
          <w:szCs w:val="28"/>
          <w:lang w:eastAsia="zh-CN"/>
        </w:rPr>
        <w:t>房屋租赁</w:t>
      </w:r>
      <w:r>
        <w:rPr>
          <w:rFonts w:hint="eastAsia" w:ascii="方正仿宋_GBK" w:hAnsi="方正仿宋_GBK" w:eastAsia="方正仿宋_GBK" w:cs="方正仿宋_GBK"/>
          <w:color w:val="000000"/>
          <w:kern w:val="0"/>
          <w:sz w:val="28"/>
          <w:szCs w:val="28"/>
        </w:rPr>
        <w:t>业务活动中的行为，</w:t>
      </w:r>
      <w:r>
        <w:rPr>
          <w:rFonts w:hint="eastAsia" w:ascii="方正仿宋_GBK" w:hAnsi="方正仿宋_GBK" w:eastAsia="方正仿宋_GBK" w:cs="方正仿宋_GBK"/>
          <w:color w:val="000000"/>
          <w:kern w:val="0"/>
          <w:sz w:val="28"/>
          <w:szCs w:val="28"/>
          <w:lang w:eastAsia="zh-CN"/>
        </w:rPr>
        <w:t>严</w:t>
      </w:r>
      <w:r>
        <w:rPr>
          <w:rFonts w:hint="eastAsia" w:ascii="方正仿宋_GBK" w:hAnsi="方正仿宋_GBK" w:eastAsia="方正仿宋_GBK" w:cs="方正仿宋_GBK"/>
          <w:color w:val="000000"/>
          <w:kern w:val="0"/>
          <w:sz w:val="28"/>
          <w:szCs w:val="28"/>
        </w:rPr>
        <w:t>防在业务活动中发生</w:t>
      </w:r>
      <w:r>
        <w:rPr>
          <w:rFonts w:hint="eastAsia" w:ascii="方正仿宋_GBK" w:hAnsi="方正仿宋_GBK" w:eastAsia="方正仿宋_GBK" w:cs="方正仿宋_GBK"/>
          <w:color w:val="000000"/>
          <w:kern w:val="0"/>
          <w:sz w:val="28"/>
          <w:szCs w:val="28"/>
          <w:lang w:eastAsia="zh-CN"/>
        </w:rPr>
        <w:t>违规</w:t>
      </w:r>
      <w:r>
        <w:rPr>
          <w:rFonts w:hint="eastAsia" w:ascii="方正仿宋_GBK" w:hAnsi="方正仿宋_GBK" w:eastAsia="方正仿宋_GBK" w:cs="方正仿宋_GBK"/>
          <w:color w:val="000000"/>
          <w:kern w:val="0"/>
          <w:sz w:val="28"/>
          <w:szCs w:val="28"/>
        </w:rPr>
        <w:t>违纪违法行为，经</w:t>
      </w:r>
      <w:r>
        <w:rPr>
          <w:rFonts w:hint="eastAsia" w:ascii="方正仿宋_GBK" w:hAnsi="方正仿宋_GBK" w:eastAsia="方正仿宋_GBK" w:cs="方正仿宋_GBK"/>
          <w:color w:val="000000"/>
          <w:kern w:val="0"/>
          <w:sz w:val="28"/>
          <w:szCs w:val="28"/>
          <w:lang w:eastAsia="zh-CN"/>
        </w:rPr>
        <w:t>甲乙</w:t>
      </w:r>
      <w:r>
        <w:rPr>
          <w:rFonts w:hint="eastAsia" w:ascii="方正仿宋_GBK" w:hAnsi="方正仿宋_GBK" w:eastAsia="方正仿宋_GBK" w:cs="方正仿宋_GBK"/>
          <w:color w:val="000000"/>
          <w:kern w:val="0"/>
          <w:sz w:val="28"/>
          <w:szCs w:val="28"/>
        </w:rPr>
        <w:t>双方</w:t>
      </w:r>
      <w:r>
        <w:rPr>
          <w:rFonts w:hint="eastAsia" w:ascii="方正仿宋_GBK" w:hAnsi="方正仿宋_GBK" w:eastAsia="方正仿宋_GBK" w:cs="方正仿宋_GBK"/>
          <w:color w:val="000000"/>
          <w:kern w:val="0"/>
          <w:sz w:val="28"/>
          <w:szCs w:val="28"/>
          <w:lang w:eastAsia="zh-CN"/>
        </w:rPr>
        <w:t>友好</w:t>
      </w:r>
      <w:r>
        <w:rPr>
          <w:rFonts w:hint="eastAsia" w:ascii="方正仿宋_GBK" w:hAnsi="方正仿宋_GBK" w:eastAsia="方正仿宋_GBK" w:cs="方正仿宋_GBK"/>
          <w:color w:val="000000"/>
          <w:kern w:val="0"/>
          <w:sz w:val="28"/>
          <w:szCs w:val="28"/>
        </w:rPr>
        <w:t>协商达成</w:t>
      </w:r>
      <w:r>
        <w:rPr>
          <w:rFonts w:hint="eastAsia" w:ascii="方正仿宋_GBK" w:hAnsi="方正仿宋_GBK" w:eastAsia="方正仿宋_GBK" w:cs="方正仿宋_GBK"/>
          <w:color w:val="000000"/>
          <w:kern w:val="0"/>
          <w:sz w:val="28"/>
          <w:szCs w:val="28"/>
          <w:lang w:eastAsia="zh-CN"/>
        </w:rPr>
        <w:t>如下</w:t>
      </w:r>
      <w:r>
        <w:rPr>
          <w:rFonts w:hint="eastAsia" w:ascii="方正仿宋_GBK" w:hAnsi="方正仿宋_GBK" w:eastAsia="方正仿宋_GBK" w:cs="方正仿宋_GBK"/>
          <w:color w:val="000000"/>
          <w:kern w:val="0"/>
          <w:sz w:val="28"/>
          <w:szCs w:val="28"/>
        </w:rPr>
        <w:t>廉洁协议</w:t>
      </w:r>
      <w:r>
        <w:rPr>
          <w:rFonts w:hint="eastAsia" w:ascii="方正仿宋_GBK" w:hAnsi="方正仿宋_GBK" w:eastAsia="方正仿宋_GBK" w:cs="方正仿宋_GBK"/>
          <w:color w:val="000000"/>
          <w:kern w:val="0"/>
          <w:sz w:val="28"/>
          <w:szCs w:val="28"/>
          <w:lang w:eastAsia="zh-CN"/>
        </w:rPr>
        <w:t>，供甲乙双方共同遵守</w:t>
      </w:r>
      <w:r>
        <w:rPr>
          <w:rFonts w:hint="eastAsia" w:ascii="方正仿宋_GBK" w:hAnsi="方正仿宋_GBK" w:eastAsia="方正仿宋_GBK" w:cs="方正仿宋_GBK"/>
          <w:color w:val="000000"/>
          <w:kern w:val="0"/>
          <w:sz w:val="28"/>
          <w:szCs w:val="28"/>
        </w:rPr>
        <w:t>：</w:t>
      </w:r>
    </w:p>
    <w:p w14:paraId="7B954A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第一条 甲乙双方共同责任</w:t>
      </w:r>
    </w:p>
    <w:p w14:paraId="649F87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严格遵守国家法律法规及廉政建设有关规定</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业务活动必须坚持公平、公正、公开和诚实守信原则。</w:t>
      </w:r>
    </w:p>
    <w:p w14:paraId="254E89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建立健全</w:t>
      </w:r>
      <w:r>
        <w:rPr>
          <w:rFonts w:hint="eastAsia" w:ascii="方正仿宋_GBK" w:hAnsi="方正仿宋_GBK" w:eastAsia="方正仿宋_GBK" w:cs="方正仿宋_GBK"/>
          <w:color w:val="000000"/>
          <w:kern w:val="0"/>
          <w:sz w:val="28"/>
          <w:szCs w:val="28"/>
          <w:lang w:eastAsia="zh-CN"/>
        </w:rPr>
        <w:t>廉洁管理</w:t>
      </w:r>
      <w:r>
        <w:rPr>
          <w:rFonts w:hint="eastAsia" w:ascii="方正仿宋_GBK" w:hAnsi="方正仿宋_GBK" w:eastAsia="方正仿宋_GBK" w:cs="方正仿宋_GBK"/>
          <w:color w:val="000000"/>
          <w:kern w:val="0"/>
          <w:sz w:val="28"/>
          <w:szCs w:val="28"/>
        </w:rPr>
        <w:t>制度，加强</w:t>
      </w:r>
      <w:r>
        <w:rPr>
          <w:rFonts w:hint="eastAsia" w:ascii="方正仿宋_GBK" w:hAnsi="方正仿宋_GBK" w:eastAsia="方正仿宋_GBK" w:cs="方正仿宋_GBK"/>
          <w:color w:val="000000"/>
          <w:kern w:val="0"/>
          <w:sz w:val="28"/>
          <w:szCs w:val="28"/>
          <w:lang w:eastAsia="zh-CN"/>
        </w:rPr>
        <w:t>对相</w:t>
      </w:r>
      <w:r>
        <w:rPr>
          <w:rFonts w:hint="eastAsia" w:ascii="方正仿宋_GBK" w:hAnsi="方正仿宋_GBK" w:eastAsia="方正仿宋_GBK" w:cs="方正仿宋_GBK"/>
          <w:color w:val="000000"/>
          <w:kern w:val="0"/>
          <w:sz w:val="28"/>
          <w:szCs w:val="28"/>
        </w:rPr>
        <w:t>关人员的廉洁教育，公布举报电话，</w:t>
      </w:r>
      <w:r>
        <w:rPr>
          <w:rFonts w:hint="eastAsia" w:ascii="方正仿宋_GBK" w:hAnsi="方正仿宋_GBK" w:eastAsia="方正仿宋_GBK" w:cs="方正仿宋_GBK"/>
          <w:color w:val="000000"/>
          <w:kern w:val="0"/>
          <w:sz w:val="28"/>
          <w:szCs w:val="28"/>
          <w:lang w:eastAsia="zh-CN"/>
        </w:rPr>
        <w:t>对业务活动进行有效</w:t>
      </w:r>
      <w:r>
        <w:rPr>
          <w:rFonts w:hint="eastAsia" w:ascii="方正仿宋_GBK" w:hAnsi="方正仿宋_GBK" w:eastAsia="方正仿宋_GBK" w:cs="方正仿宋_GBK"/>
          <w:color w:val="000000"/>
          <w:kern w:val="0"/>
          <w:sz w:val="28"/>
          <w:szCs w:val="28"/>
        </w:rPr>
        <w:t>监督</w:t>
      </w:r>
      <w:r>
        <w:rPr>
          <w:rFonts w:hint="eastAsia" w:ascii="方正仿宋_GBK" w:hAnsi="方正仿宋_GBK" w:eastAsia="方正仿宋_GBK" w:cs="方正仿宋_GBK"/>
          <w:color w:val="000000"/>
          <w:kern w:val="0"/>
          <w:sz w:val="28"/>
          <w:szCs w:val="28"/>
          <w:lang w:eastAsia="zh-CN"/>
        </w:rPr>
        <w:t>。</w:t>
      </w:r>
    </w:p>
    <w:p w14:paraId="4DA90C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3. </w:t>
      </w:r>
      <w:r>
        <w:rPr>
          <w:rFonts w:hint="eastAsia" w:ascii="方正仿宋_GBK" w:hAnsi="方正仿宋_GBK" w:eastAsia="方正仿宋_GBK" w:cs="方正仿宋_GBK"/>
          <w:color w:val="000000"/>
          <w:kern w:val="0"/>
          <w:sz w:val="28"/>
          <w:szCs w:val="28"/>
        </w:rPr>
        <w:t>发现对方在业务活动中有违规、违纪、违法及违反</w:t>
      </w:r>
      <w:r>
        <w:rPr>
          <w:rFonts w:hint="eastAsia" w:ascii="方正仿宋_GBK" w:hAnsi="方正仿宋_GBK" w:eastAsia="方正仿宋_GBK" w:cs="方正仿宋_GBK"/>
          <w:color w:val="000000"/>
          <w:kern w:val="0"/>
          <w:sz w:val="28"/>
          <w:szCs w:val="28"/>
          <w:lang w:eastAsia="zh-CN"/>
        </w:rPr>
        <w:t>合同</w:t>
      </w:r>
      <w:r>
        <w:rPr>
          <w:rFonts w:hint="eastAsia" w:ascii="方正仿宋_GBK" w:hAnsi="方正仿宋_GBK" w:eastAsia="方正仿宋_GBK" w:cs="方正仿宋_GBK"/>
          <w:color w:val="000000"/>
          <w:kern w:val="0"/>
          <w:sz w:val="28"/>
          <w:szCs w:val="28"/>
        </w:rPr>
        <w:t>约定行为的，应及时提醒对方，情节严重的，应向有关纪检监察部门、检察机关举报。</w:t>
      </w:r>
    </w:p>
    <w:p w14:paraId="12CA44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第二条 甲方的责任</w:t>
      </w:r>
    </w:p>
    <w:p w14:paraId="32578F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1. 不得</w:t>
      </w:r>
      <w:r>
        <w:rPr>
          <w:rFonts w:hint="eastAsia" w:ascii="方正仿宋_GBK" w:hAnsi="方正仿宋_GBK" w:eastAsia="方正仿宋_GBK" w:cs="方正仿宋_GBK"/>
          <w:color w:val="000000"/>
          <w:kern w:val="0"/>
          <w:sz w:val="28"/>
          <w:szCs w:val="28"/>
        </w:rPr>
        <w:t>索要或接受乙方及其相</w:t>
      </w:r>
      <w:r>
        <w:rPr>
          <w:rFonts w:hint="eastAsia" w:ascii="方正仿宋_GBK" w:hAnsi="方正仿宋_GBK" w:eastAsia="方正仿宋_GBK" w:cs="方正仿宋_GBK"/>
          <w:color w:val="000000"/>
          <w:kern w:val="0"/>
          <w:sz w:val="28"/>
          <w:szCs w:val="28"/>
          <w:lang w:eastAsia="zh-CN"/>
        </w:rPr>
        <w:t>关单位或</w:t>
      </w:r>
      <w:r>
        <w:rPr>
          <w:rFonts w:hint="eastAsia" w:ascii="方正仿宋_GBK" w:hAnsi="方正仿宋_GBK" w:eastAsia="方正仿宋_GBK" w:cs="方正仿宋_GBK"/>
          <w:color w:val="000000"/>
          <w:kern w:val="0"/>
          <w:sz w:val="28"/>
          <w:szCs w:val="28"/>
        </w:rPr>
        <w:t>人员提供的回扣、礼金、有价证劵、支付凭证、贵重物品等。</w:t>
      </w:r>
    </w:p>
    <w:p w14:paraId="77EE2A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2. 不得</w:t>
      </w:r>
      <w:r>
        <w:rPr>
          <w:rFonts w:hint="eastAsia" w:ascii="方正仿宋_GBK" w:hAnsi="方正仿宋_GBK" w:eastAsia="方正仿宋_GBK" w:cs="方正仿宋_GBK"/>
          <w:color w:val="000000"/>
          <w:kern w:val="0"/>
          <w:sz w:val="28"/>
          <w:szCs w:val="28"/>
        </w:rPr>
        <w:t>在乙方及其相关单位报销任何应由甲方或个人支付的费用。</w:t>
      </w:r>
    </w:p>
    <w:p w14:paraId="7A62FC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在乙方及其相关单位投资入股，</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向乙方单位及人员借款或委托买卖股票、债券等。</w:t>
      </w:r>
    </w:p>
    <w:p w14:paraId="0A92BE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暗示、要求和接受乙方及其相关单位为其购买或装修住房，为婚丧嫁娶、配偶和子女的工作安排或上学等提供方便。</w:t>
      </w:r>
    </w:p>
    <w:p w14:paraId="419C57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接受乙方及其相关单位安排的宴请以及旅游、健身等娱乐活动。</w:t>
      </w:r>
    </w:p>
    <w:p w14:paraId="0E5F0F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接受乙方及其相关单位购置或提供的通讯工具、交通工具和高档办公用品。</w:t>
      </w:r>
    </w:p>
    <w:p w14:paraId="06F81A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通过乙方及其相关单位为其配偶、子女及他人谋取不正当利益。</w:t>
      </w:r>
    </w:p>
    <w:p w14:paraId="08115C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在乙方或乙方相关单位兼职和领取兼职工资及报酬；</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利用甲方的商业秘密谋取个人私利。</w:t>
      </w:r>
    </w:p>
    <w:p w14:paraId="329475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利用职权和工作之便向乙方提出上述各项禁止事项之外其它违背党规党纪、国家法律法规和本</w:t>
      </w:r>
      <w:r>
        <w:rPr>
          <w:rFonts w:hint="eastAsia" w:ascii="方正仿宋_GBK" w:hAnsi="方正仿宋_GBK" w:eastAsia="方正仿宋_GBK" w:cs="方正仿宋_GBK"/>
          <w:color w:val="000000"/>
          <w:kern w:val="0"/>
          <w:sz w:val="28"/>
          <w:szCs w:val="28"/>
          <w:lang w:eastAsia="zh-CN"/>
        </w:rPr>
        <w:t>单位</w:t>
      </w:r>
      <w:r>
        <w:rPr>
          <w:rFonts w:hint="eastAsia" w:ascii="方正仿宋_GBK" w:hAnsi="方正仿宋_GBK" w:eastAsia="方正仿宋_GBK" w:cs="方正仿宋_GBK"/>
          <w:color w:val="000000"/>
          <w:kern w:val="0"/>
          <w:sz w:val="28"/>
          <w:szCs w:val="28"/>
        </w:rPr>
        <w:t>廉洁自律有关规定的事项或要求。</w:t>
      </w:r>
    </w:p>
    <w:p w14:paraId="68F9F5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如乙方有知悉</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怀疑甲方员工有违反上述规定</w:t>
      </w:r>
      <w:r>
        <w:rPr>
          <w:rFonts w:hint="eastAsia" w:ascii="方正仿宋_GBK" w:hAnsi="方正仿宋_GBK" w:eastAsia="方正仿宋_GBK" w:cs="方正仿宋_GBK"/>
          <w:color w:val="000000"/>
          <w:kern w:val="0"/>
          <w:sz w:val="28"/>
          <w:szCs w:val="28"/>
          <w:lang w:eastAsia="zh-CN"/>
        </w:rPr>
        <w:t>的可</w:t>
      </w:r>
      <w:r>
        <w:rPr>
          <w:rFonts w:hint="eastAsia" w:ascii="方正仿宋_GBK" w:hAnsi="方正仿宋_GBK" w:eastAsia="方正仿宋_GBK" w:cs="方正仿宋_GBK"/>
          <w:color w:val="000000"/>
          <w:kern w:val="0"/>
          <w:sz w:val="28"/>
          <w:szCs w:val="28"/>
        </w:rPr>
        <w:t>与甲方联系</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承诺</w:t>
      </w:r>
      <w:r>
        <w:rPr>
          <w:rFonts w:hint="eastAsia" w:ascii="方正仿宋_GBK" w:hAnsi="方正仿宋_GBK" w:eastAsia="方正仿宋_GBK" w:cs="方正仿宋_GBK"/>
          <w:color w:val="000000"/>
          <w:kern w:val="0"/>
          <w:sz w:val="28"/>
          <w:szCs w:val="28"/>
        </w:rPr>
        <w:t>对所有信息提供者及所提供的全部资料严格保密。</w:t>
      </w:r>
    </w:p>
    <w:p w14:paraId="43A4FC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接受投诉电话为：</w:t>
      </w:r>
      <w:r>
        <w:rPr>
          <w:rFonts w:hint="eastAsia" w:ascii="方正仿宋_GBK" w:hAnsi="方正仿宋_GBK" w:eastAsia="方正仿宋_GBK" w:cs="方正仿宋_GBK"/>
          <w:color w:val="000000"/>
          <w:kern w:val="0"/>
          <w:sz w:val="28"/>
          <w:szCs w:val="28"/>
          <w:u w:val="single"/>
          <w:lang w:val="en-US" w:eastAsia="zh-CN"/>
        </w:rPr>
        <w:t xml:space="preserve"> 023-89030791 / 89030773  ;</w:t>
      </w:r>
    </w:p>
    <w:p w14:paraId="42E744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u w:val="none"/>
          <w:lang w:val="en-US" w:eastAsia="zh-CN"/>
        </w:rPr>
        <w:t>接受投诉专用邮箱为</w:t>
      </w:r>
      <w:r>
        <w:rPr>
          <w:rFonts w:hint="eastAsia" w:ascii="方正仿宋_GBK" w:hAnsi="方正仿宋_GBK" w:eastAsia="方正仿宋_GBK" w:cs="方正仿宋_GBK"/>
          <w:color w:val="000000"/>
          <w:kern w:val="0"/>
          <w:sz w:val="28"/>
          <w:szCs w:val="28"/>
          <w:u w:val="single"/>
          <w:lang w:val="en-US" w:eastAsia="zh-CN"/>
        </w:rPr>
        <w:t>： Clzgc163.com            。</w:t>
      </w:r>
    </w:p>
    <w:p w14:paraId="12AD54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第三条 乙方</w:t>
      </w:r>
      <w:r>
        <w:rPr>
          <w:rFonts w:hint="eastAsia" w:ascii="方正黑体_GBK" w:hAnsi="方正黑体_GBK" w:eastAsia="方正黑体_GBK" w:cs="方正黑体_GBK"/>
          <w:color w:val="000000"/>
          <w:kern w:val="0"/>
          <w:sz w:val="28"/>
          <w:szCs w:val="28"/>
          <w:lang w:eastAsia="zh-CN"/>
        </w:rPr>
        <w:t>的</w:t>
      </w:r>
      <w:r>
        <w:rPr>
          <w:rFonts w:hint="eastAsia" w:ascii="方正黑体_GBK" w:hAnsi="方正黑体_GBK" w:eastAsia="方正黑体_GBK" w:cs="方正黑体_GBK"/>
          <w:color w:val="000000"/>
          <w:kern w:val="0"/>
          <w:sz w:val="28"/>
          <w:szCs w:val="28"/>
        </w:rPr>
        <w:t>责任</w:t>
      </w:r>
    </w:p>
    <w:p w14:paraId="015E95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禁止向甲方及其人员提供回扣、礼金、有价证劵、支付凭证、贵重物品等。</w:t>
      </w:r>
    </w:p>
    <w:p w14:paraId="1F1C90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禁止为甲方及其人员报销应由甲方或甲方个人支付的费用。</w:t>
      </w:r>
    </w:p>
    <w:p w14:paraId="6E753A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禁止为甲方及其人员在乙方投资入股、个人借款等提供方便。</w:t>
      </w:r>
    </w:p>
    <w:p w14:paraId="70A1B3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禁止为甲方及其人员购买或装修住房，为婚丧嫁娶、配偶和子女工作安排或上学等提供方便。</w:t>
      </w:r>
    </w:p>
    <w:p w14:paraId="5C916BC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禁止为甲方及其人员安排宴请以及旅游、健身、娱乐等活动。</w:t>
      </w:r>
    </w:p>
    <w:p w14:paraId="0F9667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禁止为甲方及其人员购置或提供通讯工具、交通工具和高档办公用品。</w:t>
      </w:r>
    </w:p>
    <w:p w14:paraId="723EE0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禁止为甲方及其人员的配偶、子女及其它亲属谋取不正当利益提供方便。</w:t>
      </w:r>
    </w:p>
    <w:p w14:paraId="2450DD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禁止安排甲方人员在乙方或乙方相关企业兼职和领取兼职工资及报酬；禁止向甲方人员打探有关涉及甲方的商业秘密。</w:t>
      </w:r>
    </w:p>
    <w:p w14:paraId="12607F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 w:eastAsia="仿宋_GB2312" w:cs="Times New Roman"/>
          <w:color w:val="000000"/>
          <w:kern w:val="0"/>
          <w:sz w:val="28"/>
          <w:szCs w:val="28"/>
        </w:rPr>
      </w:pPr>
      <w:r>
        <w:rPr>
          <w:rFonts w:hint="eastAsia" w:ascii="方正仿宋_GBK" w:hAnsi="方正仿宋_GBK" w:eastAsia="方正仿宋_GBK" w:cs="方正仿宋_GBK"/>
          <w:color w:val="000000"/>
          <w:kern w:val="0"/>
          <w:sz w:val="28"/>
          <w:szCs w:val="28"/>
          <w:lang w:val="en-US" w:eastAsia="zh-CN"/>
        </w:rPr>
        <w:t>9. 发现甲方工作人员有违反本廉洁协议规定的，应向甲方纪委举报。</w:t>
      </w:r>
    </w:p>
    <w:p w14:paraId="3BD6D6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10. </w:t>
      </w:r>
      <w:r>
        <w:rPr>
          <w:rFonts w:hint="eastAsia" w:ascii="方正仿宋_GBK" w:hAnsi="方正仿宋_GBK" w:eastAsia="方正仿宋_GBK" w:cs="方正仿宋_GBK"/>
          <w:color w:val="000000"/>
          <w:kern w:val="0"/>
          <w:sz w:val="28"/>
          <w:szCs w:val="28"/>
        </w:rPr>
        <w:t>甲方对涉嫌与甲方有关的不廉洁行为进行调查时，乙方有配合甲方提供证据、作证的义务。</w:t>
      </w:r>
    </w:p>
    <w:p w14:paraId="0B8C2C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第四条 违约责任</w:t>
      </w:r>
    </w:p>
    <w:p w14:paraId="7E82A2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甲方及其人员有违反本协议第一条、第二条规定的，按照管理权限，依据有关纪律规定给予有关人员纪律处分或组织处理；涉嫌犯罪的，移交司法机关追究刑事责任。</w:t>
      </w:r>
    </w:p>
    <w:p w14:paraId="325371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乙方及其人员有违反本协议第一条、第三条规定的，</w:t>
      </w:r>
      <w:r>
        <w:rPr>
          <w:rFonts w:hint="eastAsia" w:ascii="方正仿宋_GBK" w:hAnsi="方正仿宋_GBK" w:eastAsia="方正仿宋_GBK" w:cs="方正仿宋_GBK"/>
          <w:color w:val="000000"/>
          <w:kern w:val="0"/>
          <w:sz w:val="28"/>
          <w:szCs w:val="28"/>
          <w:lang w:eastAsia="zh-CN"/>
        </w:rPr>
        <w:t>甲方有权根据乙方行为的严重程度和造成的后果决定是否解除租赁合同（解除租赁合同的不予</w:t>
      </w:r>
      <w:r>
        <w:rPr>
          <w:rFonts w:hint="eastAsia" w:ascii="方正仿宋_GBK" w:hAnsi="方正仿宋_GBK" w:eastAsia="方正仿宋_GBK" w:cs="方正仿宋_GBK"/>
          <w:color w:val="000000"/>
          <w:kern w:val="0"/>
          <w:sz w:val="28"/>
          <w:szCs w:val="28"/>
        </w:rPr>
        <w:t>退还乙方</w:t>
      </w:r>
      <w:r>
        <w:rPr>
          <w:rFonts w:hint="eastAsia" w:ascii="方正仿宋_GBK" w:hAnsi="方正仿宋_GBK" w:eastAsia="方正仿宋_GBK" w:cs="方正仿宋_GBK"/>
          <w:color w:val="000000"/>
          <w:kern w:val="0"/>
          <w:sz w:val="28"/>
          <w:szCs w:val="28"/>
          <w:lang w:eastAsia="zh-CN"/>
        </w:rPr>
        <w:t>交</w:t>
      </w:r>
      <w:r>
        <w:rPr>
          <w:rFonts w:hint="eastAsia" w:ascii="方正仿宋_GBK" w:hAnsi="方正仿宋_GBK" w:eastAsia="方正仿宋_GBK" w:cs="方正仿宋_GBK"/>
          <w:color w:val="000000"/>
          <w:kern w:val="0"/>
          <w:sz w:val="28"/>
          <w:szCs w:val="28"/>
        </w:rPr>
        <w:t>纳的履约保证金</w:t>
      </w:r>
      <w:r>
        <w:rPr>
          <w:rFonts w:hint="eastAsia" w:ascii="方正仿宋_GBK" w:hAnsi="方正仿宋_GBK" w:eastAsia="方正仿宋_GBK" w:cs="方正仿宋_GBK"/>
          <w:color w:val="000000"/>
          <w:kern w:val="0"/>
          <w:sz w:val="28"/>
          <w:szCs w:val="28"/>
          <w:lang w:eastAsia="zh-CN"/>
        </w:rPr>
        <w:t>）；给甲方</w:t>
      </w:r>
      <w:r>
        <w:rPr>
          <w:rFonts w:hint="eastAsia" w:ascii="方正仿宋_GBK" w:hAnsi="方正仿宋_GBK" w:eastAsia="方正仿宋_GBK" w:cs="方正仿宋_GBK"/>
          <w:color w:val="000000"/>
          <w:kern w:val="0"/>
          <w:sz w:val="28"/>
          <w:szCs w:val="28"/>
        </w:rPr>
        <w:t>造成</w:t>
      </w:r>
      <w:r>
        <w:rPr>
          <w:rFonts w:hint="eastAsia" w:ascii="方正仿宋_GBK" w:hAnsi="方正仿宋_GBK" w:eastAsia="方正仿宋_GBK" w:cs="方正仿宋_GBK"/>
          <w:color w:val="000000"/>
          <w:kern w:val="0"/>
          <w:sz w:val="28"/>
          <w:szCs w:val="28"/>
          <w:lang w:eastAsia="zh-CN"/>
        </w:rPr>
        <w:t>经济</w:t>
      </w:r>
      <w:r>
        <w:rPr>
          <w:rFonts w:hint="eastAsia" w:ascii="方正仿宋_GBK" w:hAnsi="方正仿宋_GBK" w:eastAsia="方正仿宋_GBK" w:cs="方正仿宋_GBK"/>
          <w:color w:val="000000"/>
          <w:kern w:val="0"/>
          <w:sz w:val="28"/>
          <w:szCs w:val="28"/>
        </w:rPr>
        <w:t>损失</w:t>
      </w:r>
      <w:r>
        <w:rPr>
          <w:rFonts w:hint="eastAsia" w:ascii="方正仿宋_GBK" w:hAnsi="方正仿宋_GBK" w:eastAsia="方正仿宋_GBK" w:cs="方正仿宋_GBK"/>
          <w:color w:val="000000"/>
          <w:kern w:val="0"/>
          <w:sz w:val="28"/>
          <w:szCs w:val="28"/>
          <w:lang w:eastAsia="zh-CN"/>
        </w:rPr>
        <w:t>的</w:t>
      </w:r>
      <w:r>
        <w:rPr>
          <w:rFonts w:hint="eastAsia" w:ascii="方正仿宋_GBK" w:hAnsi="方正仿宋_GBK" w:eastAsia="方正仿宋_GBK" w:cs="方正仿宋_GBK"/>
          <w:color w:val="000000"/>
          <w:kern w:val="0"/>
          <w:sz w:val="28"/>
          <w:szCs w:val="28"/>
        </w:rPr>
        <w:t>（包括直接损失、可得利益损失、律师费等）</w:t>
      </w:r>
      <w:r>
        <w:rPr>
          <w:rFonts w:hint="eastAsia" w:ascii="方正仿宋_GBK" w:hAnsi="方正仿宋_GBK" w:eastAsia="方正仿宋_GBK" w:cs="方正仿宋_GBK"/>
          <w:color w:val="000000"/>
          <w:kern w:val="0"/>
          <w:sz w:val="28"/>
          <w:szCs w:val="28"/>
          <w:lang w:eastAsia="zh-CN"/>
        </w:rPr>
        <w:t>，乙方应给予相应经济赔偿</w:t>
      </w:r>
      <w:r>
        <w:rPr>
          <w:rFonts w:hint="eastAsia" w:ascii="方正仿宋_GBK" w:hAnsi="方正仿宋_GBK" w:eastAsia="方正仿宋_GBK" w:cs="方正仿宋_GBK"/>
          <w:color w:val="000000"/>
          <w:kern w:val="0"/>
          <w:sz w:val="28"/>
          <w:szCs w:val="28"/>
        </w:rPr>
        <w:t>。涉嫌犯罪的，移交司法机关追究刑事责任。</w:t>
      </w:r>
    </w:p>
    <w:p w14:paraId="2A8C92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第五条 协议生效</w:t>
      </w:r>
    </w:p>
    <w:p w14:paraId="744676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1. </w:t>
      </w:r>
      <w:r>
        <w:rPr>
          <w:rFonts w:hint="eastAsia" w:ascii="方正仿宋_GBK" w:hAnsi="方正仿宋_GBK" w:eastAsia="方正仿宋_GBK" w:cs="方正仿宋_GBK"/>
          <w:color w:val="000000"/>
          <w:kern w:val="0"/>
          <w:sz w:val="28"/>
          <w:szCs w:val="28"/>
        </w:rPr>
        <w:t>甲乙双方签订</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合同时，</w:t>
      </w:r>
      <w:r>
        <w:rPr>
          <w:rFonts w:hint="eastAsia" w:ascii="方正仿宋_GBK" w:hAnsi="方正仿宋_GBK" w:eastAsia="方正仿宋_GBK" w:cs="方正仿宋_GBK"/>
          <w:color w:val="000000"/>
          <w:kern w:val="0"/>
          <w:sz w:val="28"/>
          <w:szCs w:val="28"/>
          <w:lang w:eastAsia="zh-CN"/>
        </w:rPr>
        <w:t>同时</w:t>
      </w:r>
      <w:r>
        <w:rPr>
          <w:rFonts w:hint="eastAsia" w:ascii="方正仿宋_GBK" w:hAnsi="方正仿宋_GBK" w:eastAsia="方正仿宋_GBK" w:cs="方正仿宋_GBK"/>
          <w:color w:val="000000"/>
          <w:kern w:val="0"/>
          <w:sz w:val="28"/>
          <w:szCs w:val="28"/>
        </w:rPr>
        <w:t>签</w:t>
      </w:r>
      <w:r>
        <w:rPr>
          <w:rFonts w:hint="eastAsia" w:ascii="方正仿宋_GBK" w:hAnsi="方正仿宋_GBK" w:eastAsia="方正仿宋_GBK" w:cs="方正仿宋_GBK"/>
          <w:color w:val="000000"/>
          <w:kern w:val="0"/>
          <w:sz w:val="28"/>
          <w:szCs w:val="28"/>
          <w:lang w:eastAsia="zh-CN"/>
        </w:rPr>
        <w:t>订</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是租赁</w:t>
      </w:r>
      <w:r>
        <w:rPr>
          <w:rFonts w:hint="eastAsia" w:ascii="方正仿宋_GBK" w:hAnsi="方正仿宋_GBK" w:eastAsia="方正仿宋_GBK" w:cs="方正仿宋_GBK"/>
          <w:color w:val="000000"/>
          <w:kern w:val="0"/>
          <w:sz w:val="28"/>
          <w:szCs w:val="28"/>
        </w:rPr>
        <w:t>合同的</w:t>
      </w:r>
      <w:r>
        <w:rPr>
          <w:rFonts w:hint="eastAsia" w:ascii="方正仿宋_GBK" w:hAnsi="方正仿宋_GBK" w:eastAsia="方正仿宋_GBK" w:cs="方正仿宋_GBK"/>
          <w:color w:val="000000"/>
          <w:kern w:val="0"/>
          <w:sz w:val="28"/>
          <w:szCs w:val="28"/>
          <w:lang w:eastAsia="zh-CN"/>
        </w:rPr>
        <w:t>组成部分，与租赁合同</w:t>
      </w:r>
      <w:r>
        <w:rPr>
          <w:rFonts w:hint="eastAsia" w:ascii="方正仿宋_GBK" w:hAnsi="方正仿宋_GBK" w:eastAsia="方正仿宋_GBK" w:cs="方正仿宋_GBK"/>
          <w:color w:val="000000"/>
          <w:kern w:val="0"/>
          <w:sz w:val="28"/>
          <w:szCs w:val="28"/>
        </w:rPr>
        <w:t>具同等</w:t>
      </w:r>
      <w:r>
        <w:rPr>
          <w:rFonts w:hint="eastAsia" w:ascii="方正仿宋_GBK" w:hAnsi="方正仿宋_GBK" w:eastAsia="方正仿宋_GBK" w:cs="方正仿宋_GBK"/>
          <w:color w:val="000000"/>
          <w:kern w:val="0"/>
          <w:sz w:val="28"/>
          <w:szCs w:val="28"/>
          <w:lang w:eastAsia="zh-CN"/>
        </w:rPr>
        <w:t>法律</w:t>
      </w:r>
      <w:r>
        <w:rPr>
          <w:rFonts w:hint="eastAsia" w:ascii="方正仿宋_GBK" w:hAnsi="方正仿宋_GBK" w:eastAsia="方正仿宋_GBK" w:cs="方正仿宋_GBK"/>
          <w:color w:val="000000"/>
          <w:kern w:val="0"/>
          <w:sz w:val="28"/>
          <w:szCs w:val="28"/>
        </w:rPr>
        <w:t>效力。本协议</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u w:val="single"/>
          <w:lang w:eastAsia="zh-CN"/>
        </w:rPr>
        <w:t>壹</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u w:val="single"/>
        </w:rPr>
        <w:t>式</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u w:val="single"/>
          <w:lang w:eastAsia="zh-CN"/>
        </w:rPr>
        <w:t>贰</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u w:val="single"/>
        </w:rPr>
        <w:t>份</w:t>
      </w:r>
      <w:r>
        <w:rPr>
          <w:rFonts w:hint="eastAsia" w:ascii="方正仿宋_GBK" w:hAnsi="方正仿宋_GBK" w:eastAsia="方正仿宋_GBK" w:cs="方正仿宋_GBK"/>
          <w:color w:val="000000"/>
          <w:kern w:val="0"/>
          <w:sz w:val="28"/>
          <w:szCs w:val="28"/>
        </w:rPr>
        <w:t>，甲乙双方各执</w:t>
      </w:r>
      <w:r>
        <w:rPr>
          <w:rFonts w:hint="eastAsia" w:ascii="方正仿宋_GBK" w:hAnsi="方正仿宋_GBK" w:eastAsia="方正仿宋_GBK" w:cs="方正仿宋_GBK"/>
          <w:color w:val="000000"/>
          <w:kern w:val="0"/>
          <w:sz w:val="28"/>
          <w:szCs w:val="28"/>
          <w:lang w:eastAsia="zh-CN"/>
        </w:rPr>
        <w:t>壹</w:t>
      </w:r>
      <w:r>
        <w:rPr>
          <w:rFonts w:hint="eastAsia" w:ascii="方正仿宋_GBK" w:hAnsi="方正仿宋_GBK" w:eastAsia="方正仿宋_GBK" w:cs="方正仿宋_GBK"/>
          <w:color w:val="000000"/>
          <w:kern w:val="0"/>
          <w:sz w:val="28"/>
          <w:szCs w:val="28"/>
        </w:rPr>
        <w:t>份。</w:t>
      </w:r>
      <w:bookmarkStart w:id="0" w:name="_GoBack"/>
      <w:bookmarkEnd w:id="0"/>
    </w:p>
    <w:p w14:paraId="1D14D9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甲乙双方及其人员在</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合同履行完毕后，发现在合同</w:t>
      </w:r>
      <w:r>
        <w:rPr>
          <w:rFonts w:hint="eastAsia" w:ascii="方正仿宋_GBK" w:hAnsi="方正仿宋_GBK" w:eastAsia="方正仿宋_GBK" w:cs="方正仿宋_GBK"/>
          <w:color w:val="000000"/>
          <w:kern w:val="0"/>
          <w:sz w:val="28"/>
          <w:szCs w:val="28"/>
          <w:lang w:eastAsia="zh-CN"/>
        </w:rPr>
        <w:t>履</w:t>
      </w:r>
      <w:r>
        <w:rPr>
          <w:rFonts w:hint="eastAsia" w:ascii="方正仿宋_GBK" w:hAnsi="方正仿宋_GBK" w:eastAsia="方正仿宋_GBK" w:cs="方正仿宋_GBK"/>
          <w:color w:val="000000"/>
          <w:kern w:val="0"/>
          <w:sz w:val="28"/>
          <w:szCs w:val="28"/>
        </w:rPr>
        <w:t>行期间有违反本协议规定的行为，仍按本协议规定处理。</w:t>
      </w:r>
    </w:p>
    <w:p w14:paraId="2DB9C8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4C0E44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229B78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甲方（盖章）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b w:val="0"/>
          <w:bCs w:val="0"/>
          <w:sz w:val="28"/>
          <w:szCs w:val="28"/>
          <w:u w:val="single"/>
          <w:lang w:val="en-US" w:eastAsia="zh-CN"/>
        </w:rPr>
        <w:t xml:space="preserve">重庆轮船（集团）有限公司后勤服务分公司 </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rPr>
        <w:t xml:space="preserve">                         </w:t>
      </w:r>
    </w:p>
    <w:p w14:paraId="67C779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96244F8">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5EF1B463">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1064E134">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乙方（盖章）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u w:val="single"/>
          <w:lang w:val="en-US" w:eastAsia="zh-CN"/>
        </w:rPr>
        <w:t xml:space="preserve">                                        </w:t>
      </w:r>
    </w:p>
    <w:p w14:paraId="1337AF7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A7A94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eastAsia="zh-CN"/>
        </w:rPr>
      </w:pPr>
    </w:p>
    <w:p w14:paraId="472A2F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p>
    <w:p w14:paraId="4F315632">
      <w:pPr>
        <w:keepNext w:val="0"/>
        <w:keepLines w:val="0"/>
        <w:pageBreakBefore w:val="0"/>
        <w:widowControl w:val="0"/>
        <w:kinsoku/>
        <w:wordWrap/>
        <w:overflowPunct/>
        <w:topLinePunct w:val="0"/>
        <w:autoSpaceDE/>
        <w:autoSpaceDN/>
        <w:bidi w:val="0"/>
        <w:adjustRightInd/>
        <w:snapToGrid/>
        <w:spacing w:line="480" w:lineRule="exact"/>
        <w:ind w:firstLine="2520" w:firstLineChars="9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签订</w:t>
      </w:r>
      <w:r>
        <w:rPr>
          <w:rFonts w:hint="eastAsia" w:ascii="方正仿宋_GBK" w:hAnsi="方正仿宋_GBK" w:eastAsia="方正仿宋_GBK" w:cs="方正仿宋_GBK"/>
          <w:color w:val="000000"/>
          <w:kern w:val="0"/>
          <w:sz w:val="28"/>
          <w:szCs w:val="28"/>
        </w:rPr>
        <w:t xml:space="preserve">日期：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年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月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日</w:t>
      </w:r>
    </w:p>
    <w:p w14:paraId="2D085D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218B8F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66BA51BF">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304"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C08">
    <w:pPr>
      <w:pStyle w:val="2"/>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p w14:paraId="3E099536">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FEA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1E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6D54">
    <w:pPr>
      <w:pStyle w:val="3"/>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95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6E3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MGNiMTY4Zjc2ZDk3MGUxYzIyZDlhMmI2MjVlMDEifQ=="/>
  </w:docVars>
  <w:rsids>
    <w:rsidRoot w:val="73274355"/>
    <w:rsid w:val="020236B3"/>
    <w:rsid w:val="030E747F"/>
    <w:rsid w:val="09D9119E"/>
    <w:rsid w:val="2D0A41D3"/>
    <w:rsid w:val="31E87920"/>
    <w:rsid w:val="33E5359D"/>
    <w:rsid w:val="3CB63F49"/>
    <w:rsid w:val="3E495252"/>
    <w:rsid w:val="3F47212A"/>
    <w:rsid w:val="595B2ED8"/>
    <w:rsid w:val="638717E2"/>
    <w:rsid w:val="64F63B27"/>
    <w:rsid w:val="66972269"/>
    <w:rsid w:val="73274355"/>
    <w:rsid w:val="77284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1522</Words>
  <Characters>1580</Characters>
  <Lines>0</Lines>
  <Paragraphs>0</Paragraphs>
  <TotalTime>134</TotalTime>
  <ScaleCrop>false</ScaleCrop>
  <LinksUpToDate>false</LinksUpToDate>
  <CharactersWithSpaces>1804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2013-04-14T22:41:00Z</dcterms:created>
  <dc:creator>飛鴻踏雪</dc:creator>
  <cp:lastModifiedBy>李秀峰</cp:lastModifiedBy>
  <cp:lastPrinted>2024-09-02T06:21:00Z</cp:lastPrinted>
  <dcterms:modified xsi:type="dcterms:W3CDTF">2025-12-04T11:50:26Z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74B21DBF52254878B762EE3FB9665D35_11</vt:lpwstr>
  </property>
  <property fmtid="{D5CDD505-2E9C-101B-9397-08002B2CF9AE}" pid="4" name="KSOTemplateDocerSaveRecord">
    <vt:lpwstr>eyJoZGlkIjoiNGI2ZGU4ODg5ZjVjZjRiYjJiZWU1OWM5YjMzY2RhYmUiLCJ1c2VySWQiOiI3OTkyMTkwMTAifQ==</vt:lpwstr>
  </property>
</Properties>
</file>